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9" w:rsidRDefault="00754729" w:rsidP="00AA6A35">
      <w:pPr>
        <w:spacing w:after="0" w:line="240" w:lineRule="auto"/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46543" cy="8448675"/>
            <wp:effectExtent l="0" t="0" r="0" b="0"/>
            <wp:docPr id="1" name="Рисунок 1" descr="C:\Users\школа\Desktop\Тимур Минитагирович\2017-07-06 Правила внутреннего распорядка школы\Правила внутреннего распорядка шко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мур Минитагирович\2017-07-06 Правила внутреннего распорядка школы\Правила внутреннего распорядка школ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75" cy="84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29" w:rsidRDefault="00754729" w:rsidP="00AA6A35">
      <w:pPr>
        <w:spacing w:after="0" w:line="240" w:lineRule="auto"/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</w:pPr>
    </w:p>
    <w:p w:rsidR="00754729" w:rsidRDefault="00754729" w:rsidP="00AA6A35">
      <w:pPr>
        <w:spacing w:after="0" w:line="240" w:lineRule="auto"/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</w:pPr>
    </w:p>
    <w:p w:rsidR="00754729" w:rsidRDefault="00754729" w:rsidP="00AA6A35">
      <w:pPr>
        <w:spacing w:after="0" w:line="240" w:lineRule="auto"/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</w:pP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lastRenderedPageBreak/>
        <w:t>I</w:t>
      </w:r>
      <w:r w:rsidRPr="00AA6A35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>. Общие положения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Настоящие Правила внутреннего распорядка 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разработаны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соответствии с Федеральным законом от 29 декабря 2012 г. № 273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ФЗ «Об образовании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Российской Федерации» и Порядком применения к обучающимся и снятия 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обучающихся мер дисциплинарного взыскания,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утвержденным приказом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Министерства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образования и науки Российской Федерации от 15 марта 2013 г. №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185, Уставом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общеобразовательной организации, с учетом мнения Совета обучающихся и Совета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родителей.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процесса, права и обязанности обучающихся, применение поощрения и мер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дисциплинарного взыскания к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МОБУ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СОШ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proofErr w:type="gramStart"/>
      <w:r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с.</w:t>
      </w:r>
      <w:r w:rsidRPr="00AA6A35">
        <w:rPr>
          <w:rFonts w:ascii="Times New Roman" w:hAnsi="Times New Roman" w:cs="Times New Roman"/>
        </w:rPr>
        <w:t>Арсланово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 xml:space="preserve"> МР</w:t>
      </w:r>
      <w:proofErr w:type="gramEnd"/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Кигинский</w:t>
      </w:r>
      <w:proofErr w:type="spell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район РБ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(далее –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школа</w:t>
      </w:r>
      <w:r w:rsidRPr="00AA6A35">
        <w:rPr>
          <w:rFonts w:ascii="crocodoc-0yqX5I-inv-f8" w:eastAsia="Times New Roman" w:hAnsi="crocodoc-0yqX5I-inv-f8" w:cs="Times New Roman"/>
          <w:spacing w:val="-1"/>
          <w:sz w:val="24"/>
          <w:szCs w:val="24"/>
          <w:lang w:eastAsia="ru-RU"/>
        </w:rPr>
        <w:t>).</w:t>
      </w:r>
    </w:p>
    <w:p w:rsidR="00AA6A35" w:rsidRPr="00AA6A35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1.3. Настоящие Правила утверждены с учетом мнения Совета обучающихся школы и Совета родителей/Родительского комитета школы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(законных представителей) несовершеннолетних 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МОБУ СОШ с.</w:t>
      </w:r>
      <w:r w:rsidRPr="00AA6A35">
        <w:rPr>
          <w:rFonts w:ascii="Times New Roman" w:hAnsi="Times New Roman" w:cs="Times New Roman"/>
        </w:rPr>
        <w:t xml:space="preserve"> </w:t>
      </w:r>
      <w:proofErr w:type="spellStart"/>
      <w:r w:rsidRPr="00AA6A35">
        <w:rPr>
          <w:rFonts w:ascii="Times New Roman" w:hAnsi="Times New Roman" w:cs="Times New Roman"/>
        </w:rPr>
        <w:t>Арсланово</w:t>
      </w:r>
      <w:proofErr w:type="spellEnd"/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 </w:t>
      </w:r>
    </w:p>
    <w:p w:rsidR="00AA6A35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1.4. Дисциплина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поддерживается на основе уважения человеческого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достоинства 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и педагогических работников. Применение физического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и(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или) психического насилия по отношению к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 допускается.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1.5. Настоящие Правила обязательны для исполнения всеми обучающимися школы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и их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родителями (законными представителями), обеспечивающими получения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обучающимися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общего образования.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1.6. 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Копии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настоящих Правил хранятся у заместителя директора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2"/>
          <w:sz w:val="24"/>
          <w:szCs w:val="24"/>
          <w:lang w:eastAsia="ru-RU"/>
        </w:rPr>
        <w:t>по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воспитательной работе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,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библиотеке,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также данные Правила размещены на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информационном стенде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 1 этаже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Текст настоящих Правил размещается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сайте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сети Интернет.</w:t>
      </w:r>
    </w:p>
    <w:p w:rsidR="00AA6A35" w:rsidRPr="00AA6A35" w:rsidRDefault="00AA6A35" w:rsidP="00AA6A35">
      <w:pPr>
        <w:spacing w:after="0" w:line="216" w:lineRule="atLeast"/>
        <w:rPr>
          <w:rFonts w:ascii="crocodoc-0yqX5I-inv-f14" w:eastAsia="Times New Roman" w:hAnsi="crocodoc-0yqX5I-inv-f14" w:cs="Times New Roman"/>
          <w:sz w:val="24"/>
          <w:szCs w:val="24"/>
          <w:lang w:eastAsia="ru-RU"/>
        </w:rPr>
      </w:pPr>
    </w:p>
    <w:p w:rsidR="00AA6A35" w:rsidRPr="00AA6A35" w:rsidRDefault="00AA6A35" w:rsidP="00AA6A35">
      <w:pPr>
        <w:spacing w:after="0" w:line="216" w:lineRule="atLeast"/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</w:pPr>
      <w:r w:rsidRPr="00AA6A35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t>II</w:t>
      </w:r>
      <w:r w:rsidRPr="00AA6A35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>. Режим образовательного процесса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2.1. 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Обучение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осуществляется по четвертям в следующем порядке для 1классов учебный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год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не менее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33 недели, для 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2-8,10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классов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не менее  34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недель, для 9,11классов 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33 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недели. Каникулы –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согласно годовому календарному графику.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2"/>
          <w:sz w:val="24"/>
          <w:szCs w:val="24"/>
          <w:lang w:eastAsia="ru-RU"/>
        </w:rPr>
        <w:t>Для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1 классов дополнительные каникулы в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3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четверти</w:t>
      </w:r>
      <w:r w:rsidRPr="00AA6A35">
        <w:rPr>
          <w:rFonts w:ascii="crocodoc-0yqX5I-inv-f8" w:eastAsia="Times New Roman" w:hAnsi="crocodoc-0yqX5I-inv-f8" w:cs="Times New Roman"/>
          <w:spacing w:val="2"/>
          <w:sz w:val="24"/>
          <w:szCs w:val="24"/>
          <w:lang w:eastAsia="ru-RU"/>
        </w:rPr>
        <w:t>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2.2. Календарный график на каждый учебный год утверждается приказом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директора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школы.</w:t>
      </w:r>
    </w:p>
    <w:p w:rsidR="007C0FFF" w:rsidRDefault="00AA6A35" w:rsidP="00AA6A35">
      <w:pPr>
        <w:spacing w:after="0" w:line="216" w:lineRule="atLeast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2.3. 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Учебные занятия проводятся в 1 смену и начинаются 8 часов 30 минут.</w:t>
      </w:r>
    </w:p>
    <w:p w:rsidR="00AA6A35" w:rsidRPr="00AA6A35" w:rsidRDefault="00AA6A35" w:rsidP="00AA6A35">
      <w:pPr>
        <w:spacing w:after="0" w:line="216" w:lineRule="atLeast"/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2.4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Для 1 классов устанавливается пятидневная учебная неделя, для 2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-11 </w:t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классов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устанавливается шестидневная учебная неделя.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2.5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Расписание учебных занятий составляется в строгом соответствии 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требованиями «Санитарно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эпидемиологических правил и нормативов СанПиН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2.4.2.2821-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 xml:space="preserve">10», утвержденных Постановлением главного государственного санитарного врача РФ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29 декабря 2010 г. №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189.</w:t>
      </w:r>
    </w:p>
    <w:p w:rsidR="007C0FFF" w:rsidRDefault="00AA6A35" w:rsidP="00AA6A35">
      <w:pPr>
        <w:spacing w:after="0" w:line="216" w:lineRule="atLeast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2.6. 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Продолжительность урока во 2–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11-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х классах составляет 4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5 </w:t>
      </w:r>
      <w:r w:rsidRPr="00AA6A35">
        <w:rPr>
          <w:rFonts w:ascii="crocodoc-0yqX5I-inv-f50" w:eastAsia="Times New Roman" w:hAnsi="crocodoc-0yqX5I-inv-f50" w:cs="Times New Roman"/>
          <w:spacing w:val="-5"/>
          <w:sz w:val="24"/>
          <w:szCs w:val="24"/>
          <w:lang w:eastAsia="ru-RU"/>
        </w:rPr>
        <w:t>минут.</w:t>
      </w:r>
      <w:r w:rsidR="007C0FFF">
        <w:rPr>
          <w:rFonts w:eastAsia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AA6A35" w:rsidRPr="00AA6A35" w:rsidRDefault="00AA6A35" w:rsidP="00AA6A35">
      <w:pPr>
        <w:spacing w:after="0" w:line="216" w:lineRule="atLeast"/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2.7. 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Для 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1-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х классов устанавливается следующий ежедневный режим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занятий: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сентябре и октябре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—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3 урока продолжительностью 35 минут;</w:t>
      </w:r>
      <w:r w:rsidR="007C0F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ноябре и декабре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—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4 урока продолжительностью 35 минут;</w:t>
      </w:r>
      <w:r w:rsidR="007C0F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 января по май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—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4 урока продолжительностью 4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0 </w:t>
      </w:r>
      <w:r w:rsidRPr="00AA6A35">
        <w:rPr>
          <w:rFonts w:ascii="crocodoc-0yqX5I-inv-f50" w:eastAsia="Times New Roman" w:hAnsi="crocodoc-0yqX5I-inv-f50" w:cs="Times New Roman"/>
          <w:spacing w:val="-7"/>
          <w:sz w:val="24"/>
          <w:szCs w:val="24"/>
          <w:lang w:eastAsia="ru-RU"/>
        </w:rPr>
        <w:t>минут.</w:t>
      </w:r>
    </w:p>
    <w:p w:rsidR="007C27E3" w:rsidRDefault="00AA6A35" w:rsidP="00AA6A35">
      <w:pPr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2.8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Продолжительность перемен между уроками составляет: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после 1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го урока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—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10 </w:t>
      </w:r>
      <w:r w:rsidRPr="00AA6A35">
        <w:rPr>
          <w:rFonts w:ascii="crocodoc-0yqX5I-inv-f50" w:eastAsia="Times New Roman" w:hAnsi="crocodoc-0yqX5I-inv-f50" w:cs="Times New Roman"/>
          <w:color w:val="3B4045"/>
          <w:spacing w:val="-7"/>
          <w:sz w:val="24"/>
          <w:szCs w:val="24"/>
          <w:lang w:eastAsia="ru-RU"/>
        </w:rPr>
        <w:t>минут;</w:t>
      </w:r>
      <w:r w:rsidR="007C0FFF">
        <w:rPr>
          <w:rFonts w:eastAsia="Times New Roman" w:cs="Times New Roman"/>
          <w:color w:val="3B4045"/>
          <w:spacing w:val="-7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после 2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, 3-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го урока —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20 минут;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после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4, 5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урока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—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10 минут.</w:t>
      </w: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2.9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Учащиеся должны приходить в школу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не позднее 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8 </w:t>
      </w:r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>часов 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2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0 минут. Опоздание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на уроки недопустимо.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lastRenderedPageBreak/>
        <w:t>2.10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Горячее питание обучающихся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осуществляется в соответствии с расписанием,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утверждаемым на каждый учебный период директором по согласованию с Родительским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комитетом </w:t>
      </w:r>
      <w:r w:rsidRPr="00AA6A35">
        <w:rPr>
          <w:rFonts w:ascii="crocodoc-0yqX5I-inv-f8" w:eastAsia="Times New Roman" w:hAnsi="crocodoc-0yqX5I-inv-f8" w:cs="Times New Roman"/>
          <w:color w:val="3B4045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советом родителей (законных представителей) несовершеннолетних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обучающихся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и Советом обучающихся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.</w:t>
      </w: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</w:pP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14" w:eastAsia="Times New Roman" w:hAnsi="crocodoc-0yqX5I-inv-f14" w:cs="Times New Roman"/>
          <w:b/>
          <w:color w:val="3B4045"/>
          <w:sz w:val="24"/>
          <w:szCs w:val="24"/>
          <w:lang w:eastAsia="ru-RU"/>
        </w:rPr>
      </w:pPr>
      <w:r w:rsidRPr="007C0FFF">
        <w:rPr>
          <w:rFonts w:ascii="crocodoc-0yqX5I-inv-f14" w:eastAsia="Times New Roman" w:hAnsi="crocodoc-0yqX5I-inv-f14" w:cs="Times New Roman"/>
          <w:b/>
          <w:color w:val="3B4045"/>
          <w:sz w:val="24"/>
          <w:szCs w:val="24"/>
          <w:lang w:eastAsia="ru-RU"/>
        </w:rPr>
        <w:t>III</w:t>
      </w:r>
      <w:r w:rsidRPr="007C0FFF">
        <w:rPr>
          <w:rFonts w:ascii="crocodoc-0yqX5I-inv-f54" w:eastAsia="Times New Roman" w:hAnsi="crocodoc-0yqX5I-inv-f54" w:cs="Times New Roman"/>
          <w:b/>
          <w:color w:val="3B4045"/>
          <w:sz w:val="24"/>
          <w:szCs w:val="24"/>
          <w:lang w:eastAsia="ru-RU"/>
        </w:rPr>
        <w:t xml:space="preserve">. Права, обязанности и ответственность </w:t>
      </w:r>
      <w:proofErr w:type="gramStart"/>
      <w:r w:rsidRPr="007C0FFF">
        <w:rPr>
          <w:rFonts w:ascii="crocodoc-0yqX5I-inv-f54" w:eastAsia="Times New Roman" w:hAnsi="crocodoc-0yqX5I-inv-f54" w:cs="Times New Roman"/>
          <w:b/>
          <w:color w:val="3B4045"/>
          <w:sz w:val="24"/>
          <w:szCs w:val="24"/>
          <w:lang w:eastAsia="ru-RU"/>
        </w:rPr>
        <w:t>обучающихся</w:t>
      </w:r>
      <w:proofErr w:type="gramEnd"/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3.1.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Учащиеся имеют право на: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3.1.1. предоставление условий для обучения с учетом особенностей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психофизического развития и состояния здоровья обучающихся, в том числе получение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социально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педагогической и психологической помощи, бесплатной психолого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>медико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педагогической коррекции;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3.1.2. обучение по индивидуальному учебному плану, в том числе ускоренное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обучение в пределах осваиваемой образовательной программы в порядке, установленном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положением об обучении по индивидуальному учебному плану;</w:t>
      </w:r>
      <w:proofErr w:type="gramEnd"/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3.1.3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выбор факультативных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и элективных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учебных предметов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из перечня,</w:t>
      </w:r>
      <w:r w:rsidR="007C0FFF">
        <w:rPr>
          <w:rFonts w:eastAsia="Times New Roman" w:cs="Times New Roman"/>
          <w:color w:val="3B4045"/>
          <w:spacing w:val="1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предлагаемого школой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(после получения основного общего образования);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3.1.4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зачет результатов освоения ими предметов в других организациях,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осуществляющих образовательную деятельность, в соответствии с порядком зачета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результатов освоения учащимися учебных предметов, дополнительных образовательных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программ в других организациях, осуществляющих образовательную деятельность;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3.1.5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уважение человеческого достоинства, защиту от всех форм физического и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психического насилия, оскорбления личности, охрану жизни и здоровья;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pacing w:val="1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3.1.6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. свободу совести, информации, свободное выражение собственных взглядов </w:t>
      </w:r>
      <w:proofErr w:type="spell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и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убеждений</w:t>
      </w:r>
      <w:proofErr w:type="spellEnd"/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3.1.7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каникулы в соответствии с календарным графиком (п.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2.1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–2.2 настоящих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Правил);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3.1.8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перевод для получения образования по другой форме обучения и форме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получения образования в порядке, установленном законодательством об образовании;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3.1.9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перевод в другую образовательную организацию, реализующую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образовательную программу соответствующего уровня, в порядке, предусмотренном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государственной политики и нормативно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правовому регулированию в сфере образования;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pacing w:val="-2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3.1.10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участие в управлении школой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 порядке, установленном Уставом и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Положением о детском общественном объединении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обучающихся</w:t>
      </w:r>
      <w:proofErr w:type="gramEnd"/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3.1.11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ознакомление со свидетельством о государственной регистрации, с уставом,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государственной аккредитации, с учебной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документацией, другими документами,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регламентирующими организацию и осуществление образовательной деятельности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</w:t>
      </w:r>
      <w:proofErr w:type="gramEnd"/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школе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3.1.12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обжалование локальных актов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в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установленном</w:t>
      </w:r>
      <w:proofErr w:type="gramEnd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 законодательством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РФ порядке;</w:t>
      </w:r>
    </w:p>
    <w:p w:rsidR="007C0FFF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pacing w:val="-2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3.1.13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бесплатное пользование учебниками, учебными пособиями, средствами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обучения и воспитания в пределах федеральных государственных образовательных</w:t>
      </w:r>
      <w:r w:rsidR="007C0F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стандартов, библиотечно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информационными ресурсами, учебной базой школы</w:t>
      </w:r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3.1.14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 пользование в установленном порядке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объектами культуры и объектами</w:t>
      </w:r>
      <w:r w:rsidR="00933D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спорта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(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актовый зал, спортивный зал</w:t>
      </w:r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);</w:t>
      </w:r>
    </w:p>
    <w:p w:rsidR="00933DFF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3.1.15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развитие своих творческих способностей и интересов, включая участие в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конкурсах, олимпиадах, выставках, смотрах, физкультурных и спортивных мероприятиях,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том числе в официальных спортивных соревнованиях и других массовых мероприятиях;</w:t>
      </w:r>
    </w:p>
    <w:p w:rsidR="00933DFF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3.1.16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поощрение за успехи в учебной, физкультурной, спортивной, общественной,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научной, научно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технической, творческой, экспериментальной и инновационной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деятельности в соответствии с п.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4.1 настоящих Правил;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lastRenderedPageBreak/>
        <w:t>3.1.17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благоприятную среду жизнедеятельности без окружающего табачного дыма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 охрану здоровья от воздействия окружающего табачного дыма и последствий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потребления табака;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3.1.18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посещение по своему выбору мероприятий, которые проводятся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и</w:t>
      </w:r>
      <w:r w:rsidR="00933DFF">
        <w:rPr>
          <w:rFonts w:eastAsia="Times New Roman" w:cs="Times New Roman"/>
          <w:spacing w:val="1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 предусмотрены учебным планом, в порядке, установленном соответствующим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положением;</w:t>
      </w:r>
    </w:p>
    <w:p w:rsidR="00AA6A35" w:rsidRPr="00AA6A35" w:rsidRDefault="00AA6A35" w:rsidP="00AA6A35">
      <w:pPr>
        <w:spacing w:after="0" w:line="216" w:lineRule="atLeast"/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3.1.19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 обращение в Комиссию по урегулированию споров между участниками</w:t>
      </w:r>
    </w:p>
    <w:p w:rsidR="00933DFF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образовательных отношений.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 Учащиеся обязаны: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3.2.1. добросовестно осваивать образовательную программу, в том числе посещать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предусмотренные учебным планом учебные занятия, осуществлять самостоятельную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подготовку к ним, выполнять задания, данные педагогическими работниками в рамках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образовательной программы;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3.2.2. ликвидировать академическую задолженность в сроки, определяемые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школой</w:t>
      </w:r>
      <w:r w:rsidRPr="00AA6A35">
        <w:rPr>
          <w:rFonts w:ascii="crocodoc-0yqX5I-inv-f8" w:eastAsia="Times New Roman" w:hAnsi="crocodoc-0yqX5I-inv-f8" w:cs="Times New Roman"/>
          <w:spacing w:val="-2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3.2.3. выполнять требования устава, настоящих Правил и иных локальных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нормативных актов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вопросам организации и осуществления образовательной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деятельности;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3.2.4. заботиться о сохранении и укреплении своего здоровья, стремиться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к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нравственному, духовному и физическому развитию и самосовершенствованию;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осуществление мероприятия, о каждом несчастном случае,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произошедшим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с ними или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очевидцами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которого они стали;</w:t>
      </w:r>
    </w:p>
    <w:p w:rsidR="00AA6A35" w:rsidRPr="00AA6A35" w:rsidRDefault="00AA6A35" w:rsidP="00AA6A35">
      <w:pPr>
        <w:spacing w:after="0" w:line="216" w:lineRule="atLeast"/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3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.2.6. уважать честь и достоинство других 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 работников школы, не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создавать препятствий для получения образования другими учащимися;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3.2.7. бережно относиться к имуществу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;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 xml:space="preserve">3.2.8. соблюдать режим организации образовательного процесса, принятый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3.2.9. находиться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только в сменной обуви, иметь опрятный и ухоженный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внешний вид. На учебных занятиях (кроме занятий, требующих специальной формы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одежды) присутствовать только в одежде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,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предусмотренной Положением о требованиях к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одежде и внешнему виду обучающихся. На учебных занятиях, требующих специальной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формы одежды (физкультура, труд и т.п.) присутствовать только в специальной одежде и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обуви;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3.2.10. соблюдать нормы законодательства в сфере охраны здоровья граждан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воздействия окружающего табачного дыма и последствий потребления табака;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3.2.11.не осуществлять действия, влекущие за собой нарушение прав других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граждан на благоприятную среду жизнедеятельности без окружающего табачного дыма и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охрану их здоровья от воздействия окружающего табачного дыма и последствий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потребления табака;</w:t>
      </w:r>
    </w:p>
    <w:p w:rsidR="00AA6A35" w:rsidRDefault="00AA6A35" w:rsidP="00AA6A35">
      <w:pPr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3.3. </w:t>
      </w:r>
      <w:proofErr w:type="gramStart"/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Обучающимся</w:t>
      </w:r>
      <w:proofErr w:type="gramEnd"/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запрещается: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3.3.1. приносить, передавать, использовать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 на ее территории оружие,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спиртные напитки, табачные изделия, токсические и наркотические вещества и иные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предметы и вещества, способные причинить вред здоровью участников образовательного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процесса и (или) деморализовать образовательный процесс;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привести к взрывам, возгораниям и отравлению;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3.3.3. иметь неряшливый и вызывающий внешний вид;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3.3.4. применять физическую силу в отношении других обучающихся, работников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и иных лиц;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lastRenderedPageBreak/>
        <w:t>3.4. За неисполнение или нарушение устава школы, настоящих Правил и иных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локальных нормативных актов по вопросам организации и осуществления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образовательной деятельности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несут ответственность в соответствии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</w:t>
      </w:r>
      <w:proofErr w:type="gramEnd"/>
    </w:p>
    <w:p w:rsidR="00AA6A35" w:rsidRDefault="00AA6A35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настоящими Правилами.</w:t>
      </w:r>
    </w:p>
    <w:p w:rsidR="00933DFF" w:rsidRPr="00AA6A35" w:rsidRDefault="00933DFF" w:rsidP="00AA6A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A6A35" w:rsidRPr="00AA6A35" w:rsidRDefault="00AA6A35" w:rsidP="00AA6A35">
      <w:pPr>
        <w:spacing w:after="0" w:line="216" w:lineRule="atLeast"/>
        <w:rPr>
          <w:rFonts w:ascii="crocodoc-0yqX5I-inv-f14" w:eastAsia="Times New Roman" w:hAnsi="crocodoc-0yqX5I-inv-f14" w:cs="Times New Roman"/>
          <w:sz w:val="24"/>
          <w:szCs w:val="24"/>
          <w:lang w:eastAsia="ru-RU"/>
        </w:rPr>
      </w:pPr>
      <w:r w:rsidRPr="00933DFF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t>IV</w:t>
      </w:r>
      <w:r w:rsidRPr="00933DFF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>. Поощрения и дисциплинарное воздействие</w:t>
      </w:r>
      <w:r w:rsidRPr="00933DFF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t> </w:t>
      </w:r>
      <w:r w:rsidRPr="00933DFF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933DFF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>обучающихся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4.1. За образцовое выполнение своих обязанностей, повышение качества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обученности</w:t>
      </w:r>
      <w:proofErr w:type="spell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, безупречную учебу, достижения на олимпиадах, конкурсах, смотрах и за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другие достижения в учебной и в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неучебной</w:t>
      </w:r>
      <w:proofErr w:type="spell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к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 могут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быть применены следующие виды поощрений:</w:t>
      </w:r>
    </w:p>
    <w:p w:rsidR="00AA6A35" w:rsidRPr="00AA6A35" w:rsidRDefault="00AA6A35" w:rsidP="00AA6A35">
      <w:pPr>
        <w:spacing w:after="0" w:line="240" w:lineRule="auto"/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</w:pP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объявление благодарности учащемуся;</w:t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br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направление благодарственного письма родителям (законным</w:t>
      </w:r>
      <w:proofErr w:type="gramEnd"/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представителям) учащегося;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награждение почетной грамотой и (или) дипломом;</w:t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награждение ценным подарком;</w:t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объявлением благодарности через приказ по школе</w:t>
      </w:r>
      <w:r w:rsidRPr="00AA6A35">
        <w:rPr>
          <w:rFonts w:ascii="crocodoc-0yqX5I-inv-f8" w:eastAsia="Times New Roman" w:hAnsi="crocodoc-0yqX5I-inv-f8" w:cs="Times New Roman"/>
          <w:spacing w:val="1"/>
          <w:sz w:val="24"/>
          <w:szCs w:val="24"/>
          <w:lang w:eastAsia="ru-RU"/>
        </w:rPr>
        <w:t>;</w:t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представление к награждению золотой или серебряной медалью.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Поощрения применяются в обстановке широкой гласности, доводятся до сведения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обучающихся, родителей и работников.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4.2. Процедура применения поощрений</w:t>
      </w:r>
      <w:r w:rsidRPr="00AA6A35">
        <w:rPr>
          <w:rFonts w:ascii="crocodoc-0yqX5I-inv-f8" w:eastAsia="Times New Roman" w:hAnsi="crocodoc-0yqX5I-inv-f8" w:cs="Times New Roman"/>
          <w:spacing w:val="-2"/>
          <w:sz w:val="24"/>
          <w:szCs w:val="24"/>
          <w:lang w:eastAsia="ru-RU"/>
        </w:rPr>
        <w:t>: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4.2.1. Объявление благодарности учащемуся, объявление благодарности законным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представителям учащегося, направление благодарственного письма по месту работы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законных представителей учащегося могут применять директор, заместители директора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представлению педагогических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работников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при проявлении учащимися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активности с положительным результатом.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4.2.2. Награждение почетной грамотой (дипломом) может осуществляться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администрацией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представлению классного руководителя и (или) учител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предметника за особые успехи, достигнутые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отдельным предметам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учебного плана и (или) во внеурочной деятельности на уровне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 (или)муниципального образования, на территории которого находится школа.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4.2.6. Награждение золотой или серебряной медалью осуществляется решением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педагогического совета на основании результатов государственной итоговой аттестации,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</w:r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обучающихся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 соответствии с Положением о награждении золотой или серебряной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медалью в школе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4.3. За нарушение устава, настоящих Правил и иных локальных нормативных актов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proofErr w:type="gramStart"/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>к</w:t>
      </w:r>
      <w:proofErr w:type="gramEnd"/>
      <w:r w:rsidRPr="00AA6A35">
        <w:rPr>
          <w:rFonts w:ascii="crocodoc-0yqX5I-inv-f50" w:eastAsia="Times New Roman" w:hAnsi="crocodoc-0yqX5I-inv-f50" w:cs="Times New Roman"/>
          <w:spacing w:val="-1"/>
          <w:sz w:val="24"/>
          <w:szCs w:val="24"/>
          <w:lang w:eastAsia="ru-RU"/>
        </w:rPr>
        <w:t xml:space="preserve">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могут быть применены следующие меры дисциплинарного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воздействия: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меры воспитательного характера; </w:t>
      </w:r>
      <w:r w:rsidRPr="00AA6A35">
        <w:rPr>
          <w:rFonts w:ascii="crocodoc-0yqX5I-inv-f8" w:eastAsia="Times New Roman" w:hAnsi="crocodoc-0yqX5I-inv-f8" w:cs="Times New Roman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дисциплинарные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взыскания.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4.4. Меры воспитательного характера представляют собой действия администрации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школы, ее педагогических работников, направленные на разъяснение не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допустимости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нарушения правил поведения в школе, осознание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пагубности совершенных</w:t>
      </w:r>
      <w:r w:rsidR="00933D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им действий, воспитание личных качеств учащегося, добросовестно относящегося к учебе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pacing w:val="1"/>
          <w:sz w:val="24"/>
          <w:szCs w:val="24"/>
          <w:lang w:eastAsia="ru-RU"/>
        </w:rPr>
        <w:t>и соблюдению дисциплины.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4.5. К обучающимся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могут быть применены следующие меры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дисциплинарного</w:t>
      </w:r>
      <w:proofErr w:type="gramEnd"/>
    </w:p>
    <w:p w:rsidR="00933DFF" w:rsidRDefault="00AA6A35" w:rsidP="00AA6A35">
      <w:pPr>
        <w:shd w:val="clear" w:color="auto" w:fill="FFFFFF"/>
        <w:rPr>
          <w:rFonts w:eastAsia="Times New Roman" w:cs="Times New Roman"/>
          <w:color w:val="3B4045"/>
          <w:spacing w:val="-2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взыскания:</w:t>
      </w:r>
      <w:r w:rsidRPr="00AA6A35">
        <w:rPr>
          <w:rStyle w:val="tx"/>
          <w:rFonts w:ascii="crocodoc-0yqX5I-inv-f58" w:hAnsi="crocodoc-0yqX5I-inv-f58"/>
          <w:color w:val="3B4045"/>
          <w:bdr w:val="single" w:sz="2" w:space="0" w:color="auto" w:frame="1"/>
        </w:rPr>
        <w:t xml:space="preserve"> </w:t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>замечание;</w:t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выговор;</w:t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отчисление из школы</w:t>
      </w:r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.</w:t>
      </w:r>
    </w:p>
    <w:p w:rsidR="00AA6A35" w:rsidRPr="00AA6A35" w:rsidRDefault="00AA6A35" w:rsidP="005A0267">
      <w:pPr>
        <w:shd w:val="clear" w:color="auto" w:fill="FFFFFF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4.6. Применение дисциплинарных взысканий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 xml:space="preserve">4.6.1.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Дисциплинарное взыскание применяется не позднее одного месяца со дня</w:t>
      </w:r>
      <w:r w:rsidR="00933DFF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обнаружения дисциплинарного проступка и не позднее шести месяцев со дня его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совершения, не считая времени болезни учащегося, пребывании его на каникулах, а так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же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времени, необходимого на учет мнения Совета обучающихся, Совета родителей, но не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более семи учебных дней со дня представления директору школы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мотивированного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lastRenderedPageBreak/>
        <w:t>мнения указанных советов в письменной форме</w:t>
      </w:r>
      <w:proofErr w:type="gramEnd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.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 xml:space="preserve">За каждый дисциплинарный проступок может быть применено только </w:t>
      </w:r>
      <w:proofErr w:type="spell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одно</w:t>
      </w:r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>дисциплинарное</w:t>
      </w:r>
      <w:proofErr w:type="spellEnd"/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 xml:space="preserve"> взыскание.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При наложении дисциплинарного взыскания действует принцип рецидива, когда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за</w:t>
      </w:r>
      <w:proofErr w:type="gramEnd"/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один и тот же проступок, совершенный в течение года, наказание ужесточается.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4.6.2. Дисциплинарные взыскания не применяются в отношении обучающихся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начальных классов и обучающихся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с задержкой психического развития и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различными</w:t>
      </w:r>
      <w:proofErr w:type="gramEnd"/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формами умственной отсталости.</w:t>
      </w:r>
    </w:p>
    <w:p w:rsidR="005A0267" w:rsidRDefault="00AA6A35" w:rsidP="00AA6A35">
      <w:pPr>
        <w:shd w:val="clear" w:color="auto" w:fill="FFFFFF"/>
        <w:spacing w:after="0" w:line="240" w:lineRule="auto"/>
        <w:rPr>
          <w:rFonts w:eastAsia="Times New Roman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4.6.3. Применению дисциплинарного взыскания предшествует дисциплинарное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расследование, осуществляемое на основании письменного обращения к директору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того или иного участника образовательных отношений.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4.6.4. При получении письменного заявления о совершении обучающимся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дисциплинарного проступка директор в течение трех рабочих дней передает его Совету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профилактики правонарушений (далее Совет профилактики), создаваемому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его приказом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 начале каждого учебного года. Совет профилактики в своей деятельности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руководствуется соответствующим Положением.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4.6.5. В случае признания учащегося виновным в совершении дисциплинарного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проступка Советом профилактики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выносится решение о применении к нему</w:t>
      </w:r>
      <w:r w:rsidR="005A0267">
        <w:rPr>
          <w:rFonts w:eastAsia="Times New Roman" w:cs="Times New Roman"/>
          <w:color w:val="3B4045"/>
          <w:spacing w:val="1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соответствующего дисциплинарного взыскания.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Учащийся, неоднократно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привлекающийся к дисциплинарным взысканиям по решению Совета </w:t>
      </w:r>
      <w:proofErr w:type="spell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профилактикиможет</w:t>
      </w:r>
      <w:proofErr w:type="spellEnd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 быть поставлен</w:t>
      </w:r>
      <w:proofErr w:type="gramEnd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 на </w:t>
      </w:r>
      <w:proofErr w:type="spell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внутришкольный</w:t>
      </w:r>
      <w:proofErr w:type="spellEnd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 учет. Списки обучающихся, состоящих на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учете должны быть утверждены директором школы, согласованы с инспектором комиссии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 делам несовершеннолетних РОВД, направлены в отдел образования в форме отчета,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озвучены для ознакомления и осуществления индивидуальной работы и персонального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контроля педагогическим работникам школы.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4.6.6. Отчисление учащегося в качестве меры дисциплинарного взыскания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применяется, если меры дисциплинарного воздействия воспитательного характера не дали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результата, учащийся имеет не менее двух дисциплинарных взысканий в текущем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учебном году и его дальнейшее пребывание в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школе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оказывает отрицательное влияние на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других обучающихся</w:t>
      </w:r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,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нарушает их права и права работников, а также нормальное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функционирование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.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Нарушением дисциплины признается нарушение, которое повлекло или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pacing w:val="-1"/>
          <w:sz w:val="24"/>
          <w:szCs w:val="24"/>
          <w:lang w:eastAsia="ru-RU"/>
        </w:rPr>
        <w:t>реально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могло повлечь за собой тяжкие последствия в виде:</w:t>
      </w: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причинения ущерба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жизни и здоровью обучающихся, сотрудников, посетителей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школы</w:t>
      </w:r>
      <w:r w:rsidRPr="00AA6A35">
        <w:rPr>
          <w:rFonts w:ascii="crocodoc-0yqX5I-inv-f8" w:eastAsia="Times New Roman" w:hAnsi="crocodoc-0yqX5I-inv-f8" w:cs="Times New Roman"/>
          <w:color w:val="3B4045"/>
          <w:spacing w:val="-2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hd w:val="clear" w:color="auto" w:fill="FFFFFF"/>
        <w:spacing w:after="0" w:line="216" w:lineRule="atLeast"/>
        <w:rPr>
          <w:rFonts w:ascii="crocodoc-0yqX5I-inv-f8" w:eastAsia="Times New Roman" w:hAnsi="crocodoc-0yqX5I-inv-f8" w:cs="Times New Roman"/>
          <w:color w:val="3B4045"/>
          <w:spacing w:val="-1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причинения ущерба имуществу школы, имуществу обучающихся, сотрудников,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посетителей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учреждения;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color w:val="3B4045"/>
          <w:spacing w:val="-1"/>
          <w:sz w:val="24"/>
          <w:szCs w:val="24"/>
          <w:lang w:eastAsia="ru-RU"/>
        </w:rPr>
        <w:t>-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дезорганизация работы школы как об учреждения.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br/>
        <w:t>Администрация школы</w:t>
      </w:r>
      <w:r w:rsidRPr="00AA6A35">
        <w:rPr>
          <w:rFonts w:ascii="crocodoc-0yqX5I-inv-f8" w:eastAsia="Times New Roman" w:hAnsi="crocodoc-0yqX5I-inv-f8" w:cs="Times New Roman"/>
          <w:color w:val="3B4045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 xml:space="preserve">может ходатайствовать </w:t>
      </w:r>
      <w:proofErr w:type="gramStart"/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перед Комиссией по делам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несовершеннолетних администрации района о рассмотрении персонального дела на</w:t>
      </w:r>
      <w:r w:rsidR="005A0267">
        <w:rPr>
          <w:rFonts w:eastAsia="Times New Roman" w:cs="Times New Roman"/>
          <w:color w:val="3B4045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заседании районной комиссии для дисциплинарного взыскания</w:t>
      </w:r>
      <w:proofErr w:type="gramEnd"/>
      <w:r w:rsidRPr="00AA6A35">
        <w:rPr>
          <w:rFonts w:ascii="crocodoc-0yqX5I-inv-f50" w:eastAsia="Times New Roman" w:hAnsi="crocodoc-0yqX5I-inv-f50" w:cs="Times New Roman"/>
          <w:color w:val="3B4045"/>
          <w:spacing w:val="1"/>
          <w:sz w:val="24"/>
          <w:szCs w:val="24"/>
          <w:lang w:eastAsia="ru-RU"/>
        </w:rPr>
        <w:t>, либо исключения из</w:t>
      </w:r>
    </w:p>
    <w:p w:rsidR="00AA6A35" w:rsidRPr="00AA6A35" w:rsidRDefault="00AA6A35" w:rsidP="00AA6A35">
      <w:pPr>
        <w:shd w:val="clear" w:color="auto" w:fill="FFFFFF"/>
        <w:spacing w:after="0" w:line="240" w:lineRule="auto"/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color w:val="3B4045"/>
          <w:sz w:val="24"/>
          <w:szCs w:val="24"/>
          <w:lang w:eastAsia="ru-RU"/>
        </w:rPr>
        <w:t>образовательной организации.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Отчисление несовершеннолетнего учащегося как мера дисциплинарного взыскания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 применяется, если сроки ранее примененных к нему мер дисциплинарного взыскания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истекли, и (или) меры дисциплинарного взыскания сняты в установленном порядке.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4.6.7. Решение об отчислении несовершеннолетнего учащегося, достигшего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возраста пятнадцати лет и не получившего основного общего образования, как мера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дисциплинарного взыскания принимается с учетом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мнения его законных представителей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 с согласия комиссии по делам несовершеннолетних и защите их прав. Решение об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отчислении детей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-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сирот и детей, оставшихся без попечения родителей, принимается с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согласия комиссии по делам несовершеннолетних и защите их прав и органа опеки и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lastRenderedPageBreak/>
        <w:t>попечительства.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4.6.8. 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Школа обязана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незамедлительно проинформировать орган местного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самоуправления, МКУ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Отдел образования администрации МР </w:t>
      </w:r>
      <w:proofErr w:type="spell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Кигинский</w:t>
      </w:r>
      <w:proofErr w:type="spell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район РБ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pacing w:val="-2"/>
          <w:sz w:val="24"/>
          <w:szCs w:val="24"/>
          <w:lang w:eastAsia="ru-RU"/>
        </w:rPr>
        <w:t>об</w:t>
      </w:r>
      <w:r w:rsidR="005A0267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отчислении несовершеннолетнего обучающегося в качестве меры дисциплинарного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взыскания.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4.6.9. Дисциплинарное взыскание на основании решения комиссии объявляется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приказом директора. С приказом учащийся и его родители (законные представители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)з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накомятся под роспись в течение трех учебных дней со дня издания, не считая времени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отсутствия учащегося в школе. Отказ учащегося, его родителей (законных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представителей) ознакомиться с указанным приказом под роспись оформляется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соответствующим актом.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4.6.10. Учащийся и (или) его родители (законные представители)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праве</w:t>
      </w:r>
      <w:proofErr w:type="gramEnd"/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обжаловать в комиссию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по урегулированию споров между участниками образовательных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отношений меры дисциплинарного взыскания и их применение.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 xml:space="preserve">4.6.11. Если в течение года со дня применения меры дисциплинарного взыскания </w:t>
      </w: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кучащемуся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не имеющим меры дисциплинарного взыскания.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br/>
        <w:t>4.6.12. Директор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имеет право снять меру дисциплинарного взыскания до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истечения года со дня ее применения по собственной инициативе, просьбе самого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учащегося, его родителей (законных представителей), ходатайству совета обучающихся</w:t>
      </w:r>
      <w:r w:rsidR="005A02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или совета родителей.</w:t>
      </w:r>
    </w:p>
    <w:p w:rsidR="00AA6A35" w:rsidRPr="00AA6A35" w:rsidRDefault="00AA6A35" w:rsidP="00AA6A35">
      <w:pPr>
        <w:spacing w:after="0" w:line="216" w:lineRule="atLeast"/>
        <w:rPr>
          <w:rFonts w:ascii="crocodoc-0yqX5I-inv-f14" w:eastAsia="Times New Roman" w:hAnsi="crocodoc-0yqX5I-inv-f14" w:cs="Times New Roman"/>
          <w:sz w:val="24"/>
          <w:szCs w:val="24"/>
          <w:lang w:eastAsia="ru-RU"/>
        </w:rPr>
      </w:pPr>
      <w:r w:rsidRPr="00AA6A35">
        <w:rPr>
          <w:rFonts w:ascii="crocodoc-0yqX5I-inv-f14" w:eastAsia="Times New Roman" w:hAnsi="crocodoc-0yqX5I-inv-f14" w:cs="Times New Roman"/>
          <w:sz w:val="24"/>
          <w:szCs w:val="24"/>
          <w:lang w:eastAsia="ru-RU"/>
        </w:rPr>
        <w:br/>
      </w:r>
      <w:r w:rsidRPr="005A0267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t>V. </w:t>
      </w:r>
      <w:r w:rsidRPr="005A0267">
        <w:rPr>
          <w:rFonts w:ascii="crocodoc-0yqX5I-inv-f54" w:eastAsia="Times New Roman" w:hAnsi="crocodoc-0yqX5I-inv-f54" w:cs="Times New Roman"/>
          <w:b/>
          <w:sz w:val="24"/>
          <w:szCs w:val="24"/>
          <w:lang w:eastAsia="ru-RU"/>
        </w:rPr>
        <w:t>Защита прав обучающихся</w:t>
      </w:r>
      <w:proofErr w:type="gramStart"/>
      <w:r w:rsidRPr="00AA6A35">
        <w:rPr>
          <w:rFonts w:ascii="crocodoc-0yqX5I-inv-f14" w:eastAsia="Times New Roman" w:hAnsi="crocodoc-0yqX5I-inv-f14" w:cs="Times New Roman"/>
          <w:b/>
          <w:sz w:val="24"/>
          <w:szCs w:val="24"/>
          <w:lang w:eastAsia="ru-RU"/>
        </w:rPr>
        <w:br/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В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целях защиты своих прав учащиеся и их законные представители самостоятельно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или через своих представителей вправе: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направлять в органы управления школы</w:t>
      </w:r>
      <w:r w:rsidRPr="00AA6A35">
        <w:rPr>
          <w:rFonts w:ascii="crocodoc-0yqX5I-inv-f8" w:eastAsia="Times New Roman" w:hAnsi="crocodoc-0yqX5I-inv-f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обращения о нарушении и (или)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proofErr w:type="gramStart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ущемлении</w:t>
      </w:r>
      <w:proofErr w:type="gramEnd"/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 xml:space="preserve"> ее работниками прав, свобод и социальных гарантий обучающихся</w:t>
      </w:r>
      <w:r w:rsidRPr="00AA6A35">
        <w:rPr>
          <w:rFonts w:ascii="crocodoc-0yqX5I-inv-f8" w:eastAsia="Times New Roman" w:hAnsi="crocodoc-0yqX5I-inv-f8" w:cs="Times New Roman"/>
          <w:spacing w:val="-2"/>
          <w:sz w:val="24"/>
          <w:szCs w:val="24"/>
          <w:lang w:eastAsia="ru-RU"/>
        </w:rPr>
        <w:t>;</w:t>
      </w:r>
    </w:p>
    <w:p w:rsidR="00AA6A35" w:rsidRPr="00AA6A35" w:rsidRDefault="00AA6A35" w:rsidP="00AA6A35">
      <w:pPr>
        <w:spacing w:after="0" w:line="240" w:lineRule="auto"/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</w:pP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обращаться в комиссию по урегулированию споров между участниками</w:t>
      </w:r>
    </w:p>
    <w:p w:rsidR="00AA6A35" w:rsidRPr="00AA6A35" w:rsidRDefault="00AA6A35" w:rsidP="00AA6A35">
      <w:pPr>
        <w:spacing w:after="0" w:line="240" w:lineRule="auto"/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</w:pP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образовательных отношений;</w:t>
      </w:r>
    </w:p>
    <w:p w:rsidR="00AA6A35" w:rsidRPr="00AA6A35" w:rsidRDefault="00AA6A35" w:rsidP="00AA6A35">
      <w:pPr>
        <w:spacing w:after="0" w:line="240" w:lineRule="auto"/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</w:pP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sym w:font="Symbol" w:char="F02D"/>
      </w:r>
      <w:r w:rsidRPr="00AA6A35">
        <w:rPr>
          <w:rFonts w:ascii="crocodoc-0yqX5I-inv-f58" w:eastAsia="Times New Roman" w:hAnsi="crocodoc-0yqX5I-inv-f58" w:cs="Times New Roman"/>
          <w:sz w:val="24"/>
          <w:szCs w:val="24"/>
          <w:lang w:eastAsia="ru-RU"/>
        </w:rPr>
        <w:t> </w:t>
      </w:r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</w:t>
      </w:r>
    </w:p>
    <w:p w:rsidR="00AA6A35" w:rsidRPr="00AA6A35" w:rsidRDefault="00AA6A35" w:rsidP="00AA6A35">
      <w:r w:rsidRPr="00AA6A35">
        <w:rPr>
          <w:rFonts w:ascii="crocodoc-0yqX5I-inv-f50" w:eastAsia="Times New Roman" w:hAnsi="crocodoc-0yqX5I-inv-f50" w:cs="Times New Roman"/>
          <w:sz w:val="24"/>
          <w:szCs w:val="24"/>
          <w:lang w:eastAsia="ru-RU"/>
        </w:rPr>
        <w:t>своих прав и законных интересов.</w:t>
      </w:r>
    </w:p>
    <w:sectPr w:rsidR="00AA6A35" w:rsidRPr="00AA6A35" w:rsidSect="007C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ocodoc-0yqX5I-inv-f14">
    <w:altName w:val="Times New Roman"/>
    <w:panose1 w:val="00000000000000000000"/>
    <w:charset w:val="00"/>
    <w:family w:val="roman"/>
    <w:notTrueType/>
    <w:pitch w:val="default"/>
  </w:font>
  <w:font w:name="crocodoc-0yqX5I-inv-f50">
    <w:altName w:val="Times New Roman"/>
    <w:panose1 w:val="00000000000000000000"/>
    <w:charset w:val="00"/>
    <w:family w:val="roman"/>
    <w:notTrueType/>
    <w:pitch w:val="default"/>
  </w:font>
  <w:font w:name="crocodoc-0yqX5I-inv-f54">
    <w:altName w:val="Times New Roman"/>
    <w:panose1 w:val="00000000000000000000"/>
    <w:charset w:val="00"/>
    <w:family w:val="roman"/>
    <w:notTrueType/>
    <w:pitch w:val="default"/>
  </w:font>
  <w:font w:name="crocodoc-0yqX5I-inv-f8">
    <w:altName w:val="Times New Roman"/>
    <w:panose1 w:val="00000000000000000000"/>
    <w:charset w:val="00"/>
    <w:family w:val="roman"/>
    <w:notTrueType/>
    <w:pitch w:val="default"/>
  </w:font>
  <w:font w:name="crocodoc-0yqX5I-inv-f58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35"/>
    <w:rsid w:val="00000F96"/>
    <w:rsid w:val="00001F4C"/>
    <w:rsid w:val="000022FD"/>
    <w:rsid w:val="000033C6"/>
    <w:rsid w:val="00006AC0"/>
    <w:rsid w:val="0001059C"/>
    <w:rsid w:val="000142AD"/>
    <w:rsid w:val="00020CEF"/>
    <w:rsid w:val="00021B4D"/>
    <w:rsid w:val="00027DCE"/>
    <w:rsid w:val="00030C2F"/>
    <w:rsid w:val="00034CFF"/>
    <w:rsid w:val="0004119E"/>
    <w:rsid w:val="00054917"/>
    <w:rsid w:val="00056B93"/>
    <w:rsid w:val="00064E4A"/>
    <w:rsid w:val="00065AA1"/>
    <w:rsid w:val="00067FF4"/>
    <w:rsid w:val="00071AC2"/>
    <w:rsid w:val="0007605B"/>
    <w:rsid w:val="00081C22"/>
    <w:rsid w:val="000826C9"/>
    <w:rsid w:val="00091A14"/>
    <w:rsid w:val="00094165"/>
    <w:rsid w:val="00095940"/>
    <w:rsid w:val="00097034"/>
    <w:rsid w:val="000A4E18"/>
    <w:rsid w:val="000A5C7A"/>
    <w:rsid w:val="000A6697"/>
    <w:rsid w:val="000B0FD1"/>
    <w:rsid w:val="000B30F7"/>
    <w:rsid w:val="000B3137"/>
    <w:rsid w:val="000B488E"/>
    <w:rsid w:val="000B5502"/>
    <w:rsid w:val="000C620D"/>
    <w:rsid w:val="000D29B5"/>
    <w:rsid w:val="000D3682"/>
    <w:rsid w:val="000D4AF0"/>
    <w:rsid w:val="000D650A"/>
    <w:rsid w:val="000E23E9"/>
    <w:rsid w:val="000E26C4"/>
    <w:rsid w:val="000F3C50"/>
    <w:rsid w:val="000F4450"/>
    <w:rsid w:val="000F513B"/>
    <w:rsid w:val="0010083E"/>
    <w:rsid w:val="00112121"/>
    <w:rsid w:val="00113F1F"/>
    <w:rsid w:val="00117233"/>
    <w:rsid w:val="00123D94"/>
    <w:rsid w:val="00134021"/>
    <w:rsid w:val="00136B36"/>
    <w:rsid w:val="00141A80"/>
    <w:rsid w:val="00142AFA"/>
    <w:rsid w:val="001432F1"/>
    <w:rsid w:val="00144A6F"/>
    <w:rsid w:val="00146DDB"/>
    <w:rsid w:val="00151C1D"/>
    <w:rsid w:val="001707E5"/>
    <w:rsid w:val="00170D7A"/>
    <w:rsid w:val="00172863"/>
    <w:rsid w:val="00173E8A"/>
    <w:rsid w:val="00176C96"/>
    <w:rsid w:val="00192FA5"/>
    <w:rsid w:val="00194AE2"/>
    <w:rsid w:val="00195F03"/>
    <w:rsid w:val="00197A58"/>
    <w:rsid w:val="00197EE8"/>
    <w:rsid w:val="001A0571"/>
    <w:rsid w:val="001B2F6D"/>
    <w:rsid w:val="001B3A14"/>
    <w:rsid w:val="001D6C05"/>
    <w:rsid w:val="001D6CFA"/>
    <w:rsid w:val="001D73DD"/>
    <w:rsid w:val="001E01CC"/>
    <w:rsid w:val="001E2903"/>
    <w:rsid w:val="001E3D09"/>
    <w:rsid w:val="001E628F"/>
    <w:rsid w:val="001F6673"/>
    <w:rsid w:val="00201766"/>
    <w:rsid w:val="002036BD"/>
    <w:rsid w:val="00205716"/>
    <w:rsid w:val="0020746F"/>
    <w:rsid w:val="00211A74"/>
    <w:rsid w:val="002135F8"/>
    <w:rsid w:val="0021454F"/>
    <w:rsid w:val="002156CC"/>
    <w:rsid w:val="002159B5"/>
    <w:rsid w:val="00217020"/>
    <w:rsid w:val="00222239"/>
    <w:rsid w:val="00224692"/>
    <w:rsid w:val="002278B0"/>
    <w:rsid w:val="002279A4"/>
    <w:rsid w:val="00235BC0"/>
    <w:rsid w:val="00240512"/>
    <w:rsid w:val="002410B9"/>
    <w:rsid w:val="00250C05"/>
    <w:rsid w:val="00251B06"/>
    <w:rsid w:val="00253D6E"/>
    <w:rsid w:val="00263180"/>
    <w:rsid w:val="00266FFB"/>
    <w:rsid w:val="00270D51"/>
    <w:rsid w:val="00272057"/>
    <w:rsid w:val="00272545"/>
    <w:rsid w:val="00284D0D"/>
    <w:rsid w:val="00292419"/>
    <w:rsid w:val="00297B91"/>
    <w:rsid w:val="002B531E"/>
    <w:rsid w:val="002B568C"/>
    <w:rsid w:val="002B74AE"/>
    <w:rsid w:val="002C3F8E"/>
    <w:rsid w:val="002D524B"/>
    <w:rsid w:val="002E0DF9"/>
    <w:rsid w:val="002E6C7A"/>
    <w:rsid w:val="00301A6A"/>
    <w:rsid w:val="0030420E"/>
    <w:rsid w:val="00306C95"/>
    <w:rsid w:val="00307629"/>
    <w:rsid w:val="003103CC"/>
    <w:rsid w:val="00316013"/>
    <w:rsid w:val="00316D61"/>
    <w:rsid w:val="003212E2"/>
    <w:rsid w:val="0032232E"/>
    <w:rsid w:val="00324163"/>
    <w:rsid w:val="00324E68"/>
    <w:rsid w:val="00332C80"/>
    <w:rsid w:val="003351E0"/>
    <w:rsid w:val="00337BDC"/>
    <w:rsid w:val="00337E67"/>
    <w:rsid w:val="00340438"/>
    <w:rsid w:val="00341701"/>
    <w:rsid w:val="00345C90"/>
    <w:rsid w:val="0034687F"/>
    <w:rsid w:val="00347439"/>
    <w:rsid w:val="00350974"/>
    <w:rsid w:val="0035147D"/>
    <w:rsid w:val="00355C35"/>
    <w:rsid w:val="003617D7"/>
    <w:rsid w:val="00363F49"/>
    <w:rsid w:val="00367B16"/>
    <w:rsid w:val="003726F6"/>
    <w:rsid w:val="00374B06"/>
    <w:rsid w:val="003762FB"/>
    <w:rsid w:val="003770CD"/>
    <w:rsid w:val="00381F91"/>
    <w:rsid w:val="00382C2F"/>
    <w:rsid w:val="00385A52"/>
    <w:rsid w:val="00391C23"/>
    <w:rsid w:val="00396D32"/>
    <w:rsid w:val="003A33D9"/>
    <w:rsid w:val="003B0FCE"/>
    <w:rsid w:val="003B6674"/>
    <w:rsid w:val="003C606D"/>
    <w:rsid w:val="003D053E"/>
    <w:rsid w:val="003D2A64"/>
    <w:rsid w:val="003D35B1"/>
    <w:rsid w:val="003D6F02"/>
    <w:rsid w:val="003D7F65"/>
    <w:rsid w:val="003E2D55"/>
    <w:rsid w:val="003E323D"/>
    <w:rsid w:val="003E53D7"/>
    <w:rsid w:val="003E750D"/>
    <w:rsid w:val="003F5717"/>
    <w:rsid w:val="00401381"/>
    <w:rsid w:val="00405E9A"/>
    <w:rsid w:val="00407540"/>
    <w:rsid w:val="004130D2"/>
    <w:rsid w:val="00413E70"/>
    <w:rsid w:val="004162D5"/>
    <w:rsid w:val="00421CE0"/>
    <w:rsid w:val="00423303"/>
    <w:rsid w:val="00424F1E"/>
    <w:rsid w:val="004268C4"/>
    <w:rsid w:val="00432F7C"/>
    <w:rsid w:val="0043376B"/>
    <w:rsid w:val="00434BC5"/>
    <w:rsid w:val="0043528F"/>
    <w:rsid w:val="00435FA0"/>
    <w:rsid w:val="00450E39"/>
    <w:rsid w:val="004534BF"/>
    <w:rsid w:val="0045733A"/>
    <w:rsid w:val="00460681"/>
    <w:rsid w:val="004637F6"/>
    <w:rsid w:val="004652FA"/>
    <w:rsid w:val="004674C1"/>
    <w:rsid w:val="0047238E"/>
    <w:rsid w:val="00472DF3"/>
    <w:rsid w:val="0047520E"/>
    <w:rsid w:val="00475DAB"/>
    <w:rsid w:val="00476701"/>
    <w:rsid w:val="0048288E"/>
    <w:rsid w:val="00482A6F"/>
    <w:rsid w:val="004859C9"/>
    <w:rsid w:val="00490D41"/>
    <w:rsid w:val="004A2A70"/>
    <w:rsid w:val="004A5CD5"/>
    <w:rsid w:val="004B0B24"/>
    <w:rsid w:val="004B252E"/>
    <w:rsid w:val="004D1270"/>
    <w:rsid w:val="004D1C83"/>
    <w:rsid w:val="004E002D"/>
    <w:rsid w:val="004E5275"/>
    <w:rsid w:val="004E5AD1"/>
    <w:rsid w:val="004E7A3B"/>
    <w:rsid w:val="004F2A87"/>
    <w:rsid w:val="004F695F"/>
    <w:rsid w:val="004F7658"/>
    <w:rsid w:val="005056C1"/>
    <w:rsid w:val="00510940"/>
    <w:rsid w:val="0051451C"/>
    <w:rsid w:val="00523AFE"/>
    <w:rsid w:val="00525A69"/>
    <w:rsid w:val="005268DB"/>
    <w:rsid w:val="005279B6"/>
    <w:rsid w:val="00535C8A"/>
    <w:rsid w:val="00542387"/>
    <w:rsid w:val="00542744"/>
    <w:rsid w:val="00550BB5"/>
    <w:rsid w:val="00550CE9"/>
    <w:rsid w:val="00551136"/>
    <w:rsid w:val="00557F73"/>
    <w:rsid w:val="005607F2"/>
    <w:rsid w:val="005608C6"/>
    <w:rsid w:val="00562ED0"/>
    <w:rsid w:val="00564ADC"/>
    <w:rsid w:val="00570C6A"/>
    <w:rsid w:val="00571925"/>
    <w:rsid w:val="00572332"/>
    <w:rsid w:val="005744C0"/>
    <w:rsid w:val="005826D0"/>
    <w:rsid w:val="005866CF"/>
    <w:rsid w:val="005904CE"/>
    <w:rsid w:val="005A0267"/>
    <w:rsid w:val="005A1F74"/>
    <w:rsid w:val="005B182D"/>
    <w:rsid w:val="005B5646"/>
    <w:rsid w:val="005B6169"/>
    <w:rsid w:val="005C7967"/>
    <w:rsid w:val="005D1B4F"/>
    <w:rsid w:val="005E291F"/>
    <w:rsid w:val="005F103C"/>
    <w:rsid w:val="006048E1"/>
    <w:rsid w:val="006104BD"/>
    <w:rsid w:val="00610EA0"/>
    <w:rsid w:val="00612C68"/>
    <w:rsid w:val="006144C0"/>
    <w:rsid w:val="00623D0C"/>
    <w:rsid w:val="00625CA4"/>
    <w:rsid w:val="0062677E"/>
    <w:rsid w:val="006276C6"/>
    <w:rsid w:val="00631BD8"/>
    <w:rsid w:val="00633E7D"/>
    <w:rsid w:val="00636253"/>
    <w:rsid w:val="006367E8"/>
    <w:rsid w:val="00643440"/>
    <w:rsid w:val="00644A58"/>
    <w:rsid w:val="00645A95"/>
    <w:rsid w:val="0065523F"/>
    <w:rsid w:val="00656438"/>
    <w:rsid w:val="00656DB4"/>
    <w:rsid w:val="00662AB8"/>
    <w:rsid w:val="00670551"/>
    <w:rsid w:val="0067384F"/>
    <w:rsid w:val="00676733"/>
    <w:rsid w:val="00682108"/>
    <w:rsid w:val="006824C0"/>
    <w:rsid w:val="00684151"/>
    <w:rsid w:val="00687730"/>
    <w:rsid w:val="00690DBC"/>
    <w:rsid w:val="00692A1C"/>
    <w:rsid w:val="006961CA"/>
    <w:rsid w:val="006A1FB7"/>
    <w:rsid w:val="006A2825"/>
    <w:rsid w:val="006A3AB5"/>
    <w:rsid w:val="006B6B24"/>
    <w:rsid w:val="006C14E9"/>
    <w:rsid w:val="006C3161"/>
    <w:rsid w:val="006C3908"/>
    <w:rsid w:val="006C3D18"/>
    <w:rsid w:val="006C4245"/>
    <w:rsid w:val="006C6C92"/>
    <w:rsid w:val="006C76FF"/>
    <w:rsid w:val="006D0406"/>
    <w:rsid w:val="006D04B4"/>
    <w:rsid w:val="006D0C9F"/>
    <w:rsid w:val="006E4F5D"/>
    <w:rsid w:val="006E62FD"/>
    <w:rsid w:val="0070216A"/>
    <w:rsid w:val="00707B7D"/>
    <w:rsid w:val="00714401"/>
    <w:rsid w:val="00715FEE"/>
    <w:rsid w:val="00716461"/>
    <w:rsid w:val="007270A1"/>
    <w:rsid w:val="0072720C"/>
    <w:rsid w:val="00730136"/>
    <w:rsid w:val="00732E37"/>
    <w:rsid w:val="00733521"/>
    <w:rsid w:val="0074196D"/>
    <w:rsid w:val="0075441A"/>
    <w:rsid w:val="00754729"/>
    <w:rsid w:val="00764D29"/>
    <w:rsid w:val="00765763"/>
    <w:rsid w:val="00770A18"/>
    <w:rsid w:val="00774414"/>
    <w:rsid w:val="00775333"/>
    <w:rsid w:val="00777F82"/>
    <w:rsid w:val="007815FE"/>
    <w:rsid w:val="00781B75"/>
    <w:rsid w:val="00783458"/>
    <w:rsid w:val="00793277"/>
    <w:rsid w:val="0079350C"/>
    <w:rsid w:val="00797781"/>
    <w:rsid w:val="007A0A6E"/>
    <w:rsid w:val="007A1520"/>
    <w:rsid w:val="007A1A32"/>
    <w:rsid w:val="007A68D4"/>
    <w:rsid w:val="007A70B6"/>
    <w:rsid w:val="007B2D44"/>
    <w:rsid w:val="007C0FFF"/>
    <w:rsid w:val="007C27E3"/>
    <w:rsid w:val="007C6F77"/>
    <w:rsid w:val="007E07C7"/>
    <w:rsid w:val="007E21F7"/>
    <w:rsid w:val="007E4624"/>
    <w:rsid w:val="007F2768"/>
    <w:rsid w:val="007F31B7"/>
    <w:rsid w:val="007F56B3"/>
    <w:rsid w:val="007F66A4"/>
    <w:rsid w:val="00800CA2"/>
    <w:rsid w:val="00802992"/>
    <w:rsid w:val="00806021"/>
    <w:rsid w:val="00806AE8"/>
    <w:rsid w:val="008070C3"/>
    <w:rsid w:val="008102B1"/>
    <w:rsid w:val="00811876"/>
    <w:rsid w:val="00816779"/>
    <w:rsid w:val="0082101D"/>
    <w:rsid w:val="00822D33"/>
    <w:rsid w:val="00826EFE"/>
    <w:rsid w:val="00835EBA"/>
    <w:rsid w:val="00836CDF"/>
    <w:rsid w:val="00837DC1"/>
    <w:rsid w:val="0084231B"/>
    <w:rsid w:val="0084554C"/>
    <w:rsid w:val="00846489"/>
    <w:rsid w:val="00850F36"/>
    <w:rsid w:val="00851CB4"/>
    <w:rsid w:val="00855B5D"/>
    <w:rsid w:val="00855F57"/>
    <w:rsid w:val="00856493"/>
    <w:rsid w:val="008616B9"/>
    <w:rsid w:val="00863A00"/>
    <w:rsid w:val="00866FD9"/>
    <w:rsid w:val="00867892"/>
    <w:rsid w:val="008730EB"/>
    <w:rsid w:val="00874148"/>
    <w:rsid w:val="0087671B"/>
    <w:rsid w:val="00877951"/>
    <w:rsid w:val="0088363C"/>
    <w:rsid w:val="00883CC0"/>
    <w:rsid w:val="008860EC"/>
    <w:rsid w:val="00893990"/>
    <w:rsid w:val="00897FFB"/>
    <w:rsid w:val="008A4DA2"/>
    <w:rsid w:val="008A5AD3"/>
    <w:rsid w:val="008A73A2"/>
    <w:rsid w:val="008B069F"/>
    <w:rsid w:val="008B1F97"/>
    <w:rsid w:val="008B561F"/>
    <w:rsid w:val="008B7D97"/>
    <w:rsid w:val="008C30BE"/>
    <w:rsid w:val="008C3DF7"/>
    <w:rsid w:val="008D3A4E"/>
    <w:rsid w:val="008D4936"/>
    <w:rsid w:val="008E08AA"/>
    <w:rsid w:val="008E0AAD"/>
    <w:rsid w:val="008E27AA"/>
    <w:rsid w:val="008E49C0"/>
    <w:rsid w:val="008F0209"/>
    <w:rsid w:val="008F09A9"/>
    <w:rsid w:val="00900FA0"/>
    <w:rsid w:val="00912F1C"/>
    <w:rsid w:val="0092570C"/>
    <w:rsid w:val="009267B4"/>
    <w:rsid w:val="00930EBF"/>
    <w:rsid w:val="009338F4"/>
    <w:rsid w:val="00933DFF"/>
    <w:rsid w:val="0093591F"/>
    <w:rsid w:val="0093682A"/>
    <w:rsid w:val="009374AB"/>
    <w:rsid w:val="00944CEA"/>
    <w:rsid w:val="009463A7"/>
    <w:rsid w:val="009471CA"/>
    <w:rsid w:val="009637E9"/>
    <w:rsid w:val="00965490"/>
    <w:rsid w:val="00970042"/>
    <w:rsid w:val="009739B1"/>
    <w:rsid w:val="009808F8"/>
    <w:rsid w:val="00982818"/>
    <w:rsid w:val="00982B9E"/>
    <w:rsid w:val="00985239"/>
    <w:rsid w:val="00987269"/>
    <w:rsid w:val="009917ED"/>
    <w:rsid w:val="009A0FD1"/>
    <w:rsid w:val="009A13E0"/>
    <w:rsid w:val="009A1D96"/>
    <w:rsid w:val="009A4E39"/>
    <w:rsid w:val="009A65BC"/>
    <w:rsid w:val="009A7CD7"/>
    <w:rsid w:val="009B5D52"/>
    <w:rsid w:val="009C04D6"/>
    <w:rsid w:val="009D091B"/>
    <w:rsid w:val="009D2BF4"/>
    <w:rsid w:val="009D411B"/>
    <w:rsid w:val="009E1EC7"/>
    <w:rsid w:val="009E361F"/>
    <w:rsid w:val="009E3E4D"/>
    <w:rsid w:val="009E5A71"/>
    <w:rsid w:val="009E6C9F"/>
    <w:rsid w:val="009F5CC6"/>
    <w:rsid w:val="009F7000"/>
    <w:rsid w:val="009F76B6"/>
    <w:rsid w:val="00A01B9F"/>
    <w:rsid w:val="00A025F0"/>
    <w:rsid w:val="00A03963"/>
    <w:rsid w:val="00A046DB"/>
    <w:rsid w:val="00A05BAF"/>
    <w:rsid w:val="00A21A9E"/>
    <w:rsid w:val="00A244F0"/>
    <w:rsid w:val="00A26763"/>
    <w:rsid w:val="00A2713D"/>
    <w:rsid w:val="00A27B3F"/>
    <w:rsid w:val="00A27EB7"/>
    <w:rsid w:val="00A31D7E"/>
    <w:rsid w:val="00A322BF"/>
    <w:rsid w:val="00A32E85"/>
    <w:rsid w:val="00A377DC"/>
    <w:rsid w:val="00A43473"/>
    <w:rsid w:val="00A4352D"/>
    <w:rsid w:val="00A4471C"/>
    <w:rsid w:val="00A46839"/>
    <w:rsid w:val="00A56006"/>
    <w:rsid w:val="00A61613"/>
    <w:rsid w:val="00A65CC9"/>
    <w:rsid w:val="00A712AA"/>
    <w:rsid w:val="00A718A2"/>
    <w:rsid w:val="00A7234B"/>
    <w:rsid w:val="00A85287"/>
    <w:rsid w:val="00A93F68"/>
    <w:rsid w:val="00AA33ED"/>
    <w:rsid w:val="00AA3573"/>
    <w:rsid w:val="00AA49C8"/>
    <w:rsid w:val="00AA668A"/>
    <w:rsid w:val="00AA69E0"/>
    <w:rsid w:val="00AA6A35"/>
    <w:rsid w:val="00AC3FA4"/>
    <w:rsid w:val="00AC4A3C"/>
    <w:rsid w:val="00AC4D6D"/>
    <w:rsid w:val="00AD686E"/>
    <w:rsid w:val="00AD68B6"/>
    <w:rsid w:val="00AD7F27"/>
    <w:rsid w:val="00AE19BB"/>
    <w:rsid w:val="00AE1C03"/>
    <w:rsid w:val="00AE1FB1"/>
    <w:rsid w:val="00AE4702"/>
    <w:rsid w:val="00AE4D54"/>
    <w:rsid w:val="00AE4FB1"/>
    <w:rsid w:val="00AF0036"/>
    <w:rsid w:val="00AF22C8"/>
    <w:rsid w:val="00B0092E"/>
    <w:rsid w:val="00B04F77"/>
    <w:rsid w:val="00B054F8"/>
    <w:rsid w:val="00B07129"/>
    <w:rsid w:val="00B07F20"/>
    <w:rsid w:val="00B131E1"/>
    <w:rsid w:val="00B14C5C"/>
    <w:rsid w:val="00B16795"/>
    <w:rsid w:val="00B34D94"/>
    <w:rsid w:val="00B377EC"/>
    <w:rsid w:val="00B4045E"/>
    <w:rsid w:val="00B429C8"/>
    <w:rsid w:val="00B52EF0"/>
    <w:rsid w:val="00B54108"/>
    <w:rsid w:val="00B57492"/>
    <w:rsid w:val="00B601A4"/>
    <w:rsid w:val="00B61852"/>
    <w:rsid w:val="00B6300E"/>
    <w:rsid w:val="00B63DA5"/>
    <w:rsid w:val="00B63E3F"/>
    <w:rsid w:val="00B64675"/>
    <w:rsid w:val="00B64CDD"/>
    <w:rsid w:val="00B6673F"/>
    <w:rsid w:val="00B67980"/>
    <w:rsid w:val="00B75BB7"/>
    <w:rsid w:val="00B764D4"/>
    <w:rsid w:val="00B82796"/>
    <w:rsid w:val="00B84E7E"/>
    <w:rsid w:val="00B870CD"/>
    <w:rsid w:val="00B87386"/>
    <w:rsid w:val="00B90176"/>
    <w:rsid w:val="00B92F67"/>
    <w:rsid w:val="00BA0F1C"/>
    <w:rsid w:val="00BA3FE2"/>
    <w:rsid w:val="00BA54B9"/>
    <w:rsid w:val="00BA748B"/>
    <w:rsid w:val="00BB5DD3"/>
    <w:rsid w:val="00BC7FEE"/>
    <w:rsid w:val="00BD301E"/>
    <w:rsid w:val="00BE1636"/>
    <w:rsid w:val="00BE2C79"/>
    <w:rsid w:val="00BE2FED"/>
    <w:rsid w:val="00BF46CC"/>
    <w:rsid w:val="00BF5EA5"/>
    <w:rsid w:val="00BF6AD4"/>
    <w:rsid w:val="00C00302"/>
    <w:rsid w:val="00C02C2E"/>
    <w:rsid w:val="00C051F4"/>
    <w:rsid w:val="00C10265"/>
    <w:rsid w:val="00C11119"/>
    <w:rsid w:val="00C23093"/>
    <w:rsid w:val="00C31652"/>
    <w:rsid w:val="00C42428"/>
    <w:rsid w:val="00C43602"/>
    <w:rsid w:val="00C43F92"/>
    <w:rsid w:val="00C451EA"/>
    <w:rsid w:val="00C46002"/>
    <w:rsid w:val="00C4787D"/>
    <w:rsid w:val="00C55A34"/>
    <w:rsid w:val="00C566CA"/>
    <w:rsid w:val="00C62453"/>
    <w:rsid w:val="00C6284F"/>
    <w:rsid w:val="00C70E3C"/>
    <w:rsid w:val="00C73842"/>
    <w:rsid w:val="00C777A9"/>
    <w:rsid w:val="00C802D5"/>
    <w:rsid w:val="00C81A2B"/>
    <w:rsid w:val="00C83E7F"/>
    <w:rsid w:val="00C85E55"/>
    <w:rsid w:val="00C97A5F"/>
    <w:rsid w:val="00CA3968"/>
    <w:rsid w:val="00CA4607"/>
    <w:rsid w:val="00CA5288"/>
    <w:rsid w:val="00CB0883"/>
    <w:rsid w:val="00CB2D73"/>
    <w:rsid w:val="00CB4EF8"/>
    <w:rsid w:val="00CC2E85"/>
    <w:rsid w:val="00CC51C5"/>
    <w:rsid w:val="00CC67C2"/>
    <w:rsid w:val="00CC6B34"/>
    <w:rsid w:val="00CD1045"/>
    <w:rsid w:val="00CD3130"/>
    <w:rsid w:val="00CD528F"/>
    <w:rsid w:val="00CE0C78"/>
    <w:rsid w:val="00CE4F79"/>
    <w:rsid w:val="00CE5671"/>
    <w:rsid w:val="00CE5DEB"/>
    <w:rsid w:val="00CE7A8B"/>
    <w:rsid w:val="00CF05B5"/>
    <w:rsid w:val="00CF1AD8"/>
    <w:rsid w:val="00CF48D7"/>
    <w:rsid w:val="00D037D7"/>
    <w:rsid w:val="00D064C7"/>
    <w:rsid w:val="00D1044E"/>
    <w:rsid w:val="00D12874"/>
    <w:rsid w:val="00D14AA1"/>
    <w:rsid w:val="00D14B2B"/>
    <w:rsid w:val="00D1712C"/>
    <w:rsid w:val="00D31B63"/>
    <w:rsid w:val="00D31CDA"/>
    <w:rsid w:val="00D33EA5"/>
    <w:rsid w:val="00D422AD"/>
    <w:rsid w:val="00D42FC5"/>
    <w:rsid w:val="00D447FC"/>
    <w:rsid w:val="00D5089D"/>
    <w:rsid w:val="00D52AD9"/>
    <w:rsid w:val="00D55C97"/>
    <w:rsid w:val="00D647D8"/>
    <w:rsid w:val="00D67711"/>
    <w:rsid w:val="00D67B00"/>
    <w:rsid w:val="00D73557"/>
    <w:rsid w:val="00D827FB"/>
    <w:rsid w:val="00D8671F"/>
    <w:rsid w:val="00D9322B"/>
    <w:rsid w:val="00DA2C06"/>
    <w:rsid w:val="00DA2CE3"/>
    <w:rsid w:val="00DB6ABD"/>
    <w:rsid w:val="00DB717B"/>
    <w:rsid w:val="00DB7C1A"/>
    <w:rsid w:val="00DC036A"/>
    <w:rsid w:val="00DC162F"/>
    <w:rsid w:val="00DC1DC2"/>
    <w:rsid w:val="00DC7E58"/>
    <w:rsid w:val="00DD0673"/>
    <w:rsid w:val="00DE1B1D"/>
    <w:rsid w:val="00DE2222"/>
    <w:rsid w:val="00DE3902"/>
    <w:rsid w:val="00E016C2"/>
    <w:rsid w:val="00E11AE9"/>
    <w:rsid w:val="00E13AA1"/>
    <w:rsid w:val="00E15825"/>
    <w:rsid w:val="00E15D96"/>
    <w:rsid w:val="00E1786A"/>
    <w:rsid w:val="00E25573"/>
    <w:rsid w:val="00E32592"/>
    <w:rsid w:val="00E37254"/>
    <w:rsid w:val="00E52317"/>
    <w:rsid w:val="00E52328"/>
    <w:rsid w:val="00E5731C"/>
    <w:rsid w:val="00E67778"/>
    <w:rsid w:val="00E72AEC"/>
    <w:rsid w:val="00E72C47"/>
    <w:rsid w:val="00E76649"/>
    <w:rsid w:val="00E8105C"/>
    <w:rsid w:val="00E848B0"/>
    <w:rsid w:val="00E86C24"/>
    <w:rsid w:val="00E86E5A"/>
    <w:rsid w:val="00E90512"/>
    <w:rsid w:val="00E91E02"/>
    <w:rsid w:val="00E9340F"/>
    <w:rsid w:val="00E94148"/>
    <w:rsid w:val="00E9564C"/>
    <w:rsid w:val="00E964D0"/>
    <w:rsid w:val="00E96623"/>
    <w:rsid w:val="00EA0777"/>
    <w:rsid w:val="00EA48E4"/>
    <w:rsid w:val="00EA6D0A"/>
    <w:rsid w:val="00EA71F5"/>
    <w:rsid w:val="00EA7AF5"/>
    <w:rsid w:val="00EB5A56"/>
    <w:rsid w:val="00EB737B"/>
    <w:rsid w:val="00EC0DDD"/>
    <w:rsid w:val="00EC7188"/>
    <w:rsid w:val="00ED002E"/>
    <w:rsid w:val="00ED1F22"/>
    <w:rsid w:val="00ED3D0F"/>
    <w:rsid w:val="00ED7402"/>
    <w:rsid w:val="00EF6689"/>
    <w:rsid w:val="00F00424"/>
    <w:rsid w:val="00F01F38"/>
    <w:rsid w:val="00F02EE7"/>
    <w:rsid w:val="00F05CC9"/>
    <w:rsid w:val="00F14A31"/>
    <w:rsid w:val="00F2026A"/>
    <w:rsid w:val="00F25004"/>
    <w:rsid w:val="00F26B65"/>
    <w:rsid w:val="00F326D5"/>
    <w:rsid w:val="00F370E3"/>
    <w:rsid w:val="00F4536E"/>
    <w:rsid w:val="00F5163A"/>
    <w:rsid w:val="00F526F3"/>
    <w:rsid w:val="00F52BD4"/>
    <w:rsid w:val="00F55399"/>
    <w:rsid w:val="00F655D3"/>
    <w:rsid w:val="00F67AD7"/>
    <w:rsid w:val="00F73D4C"/>
    <w:rsid w:val="00F75E28"/>
    <w:rsid w:val="00F76653"/>
    <w:rsid w:val="00F8117B"/>
    <w:rsid w:val="00F83508"/>
    <w:rsid w:val="00F87B59"/>
    <w:rsid w:val="00F950B7"/>
    <w:rsid w:val="00F957B8"/>
    <w:rsid w:val="00FA68BA"/>
    <w:rsid w:val="00FB2AAE"/>
    <w:rsid w:val="00FB4253"/>
    <w:rsid w:val="00FB5618"/>
    <w:rsid w:val="00FB5E53"/>
    <w:rsid w:val="00FC3258"/>
    <w:rsid w:val="00FC4576"/>
    <w:rsid w:val="00FC7F70"/>
    <w:rsid w:val="00FE51BE"/>
    <w:rsid w:val="00FE5C41"/>
    <w:rsid w:val="00FE7B41"/>
    <w:rsid w:val="00FF049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AA6A35"/>
  </w:style>
  <w:style w:type="paragraph" w:styleId="a3">
    <w:name w:val="Balloon Text"/>
    <w:basedOn w:val="a"/>
    <w:link w:val="a4"/>
    <w:uiPriority w:val="99"/>
    <w:semiHidden/>
    <w:unhideWhenUsed/>
    <w:rsid w:val="007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</cp:lastModifiedBy>
  <cp:revision>5</cp:revision>
  <dcterms:created xsi:type="dcterms:W3CDTF">2017-02-27T11:46:00Z</dcterms:created>
  <dcterms:modified xsi:type="dcterms:W3CDTF">2017-07-07T18:34:00Z</dcterms:modified>
</cp:coreProperties>
</file>